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3619" w:rsidRDefault="005D3619">
      <w:r>
        <w:t xml:space="preserve">Дизайн однокомнатной  квартиры-студии  разрабатывался для молодого мужчины, холостяка. Перед нами стояла цель- пепредать атмосферу мужского начала, молодость и свободу хозяина. Сответственно выбор сразу упал на стиль Лофт, являющимся наилучшим вариантом для решения подобных задач. </w:t>
      </w:r>
    </w:p>
    <w:p w:rsidR="005D3619" w:rsidRDefault="005D3619">
      <w:r>
        <w:t xml:space="preserve">Решено было оставить бетонный потолок, а также убрать все перегородки,  обьединив всю квартиру (за исключеним сан.узла) в единую композицую. По желанию заказчика мы отказались от ярких акцентов в мебелировке. Красный кирпич, являющийся неотьемлимой атрибутикой выбранного стиля, обрамляет кухонную зону, прекрасно гармонируя с общей цветовой гаммой квартиры.  В результате проделаной работы были учтены все пожелания и корректировки заказчика, который получил красивый и функциональный интерьер в заданый им бюджет. </w:t>
      </w:r>
    </w:p>
    <w:sectPr w:rsidR="005D36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D3619"/>
    <w:rsid w:val="005D36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119</Words>
  <Characters>681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Дизайнер 3</dc:creator>
  <cp:lastModifiedBy>Дизайнер 3</cp:lastModifiedBy>
  <cp:revision>1</cp:revision>
  <dcterms:created xsi:type="dcterms:W3CDTF">2018-09-22T09:58:00Z</dcterms:created>
  <dcterms:modified xsi:type="dcterms:W3CDTF">2018-09-22T10:32:00Z</dcterms:modified>
</cp:coreProperties>
</file>